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6A" w:rsidRPr="00132CCC" w:rsidRDefault="004A1D6A" w:rsidP="004A1D6A">
      <w:pPr>
        <w:jc w:val="center"/>
        <w:rPr>
          <w:rFonts w:ascii="Georgia" w:hAnsi="Georgia"/>
          <w:b/>
          <w:szCs w:val="20"/>
        </w:rPr>
      </w:pPr>
      <w:r w:rsidRPr="00132CCC">
        <w:rPr>
          <w:rFonts w:ascii="Georgia" w:hAnsi="Georgia"/>
          <w:b/>
          <w:szCs w:val="20"/>
        </w:rPr>
        <w:t>Чек-лист</w:t>
      </w:r>
    </w:p>
    <w:p w:rsidR="004A1D6A" w:rsidRPr="00132CCC" w:rsidRDefault="004A1D6A" w:rsidP="004A1D6A">
      <w:pPr>
        <w:jc w:val="center"/>
        <w:rPr>
          <w:rFonts w:ascii="Georgia" w:hAnsi="Georgia"/>
          <w:b/>
          <w:szCs w:val="20"/>
        </w:rPr>
      </w:pPr>
      <w:r w:rsidRPr="00132CCC">
        <w:rPr>
          <w:rFonts w:ascii="Georgia" w:hAnsi="Georgia"/>
          <w:b/>
          <w:szCs w:val="20"/>
        </w:rPr>
        <w:t xml:space="preserve">Пункты, которые необходимо включить в отчет </w:t>
      </w:r>
      <w:r w:rsidR="006418FA" w:rsidRPr="00132CCC">
        <w:rPr>
          <w:rFonts w:ascii="Georgia" w:hAnsi="Georgia"/>
          <w:b/>
          <w:szCs w:val="20"/>
        </w:rPr>
        <w:t>об экономические оценке</w:t>
      </w:r>
      <w:r w:rsidRPr="00132CCC">
        <w:rPr>
          <w:rFonts w:ascii="Georgia" w:hAnsi="Georgia"/>
          <w:b/>
          <w:szCs w:val="20"/>
        </w:rPr>
        <w:t xml:space="preserve"> </w:t>
      </w:r>
      <w:r w:rsidR="006418FA" w:rsidRPr="00132CCC">
        <w:rPr>
          <w:rFonts w:ascii="Georgia" w:hAnsi="Georgia"/>
          <w:b/>
          <w:szCs w:val="20"/>
        </w:rPr>
        <w:t xml:space="preserve">технологии </w:t>
      </w:r>
      <w:r w:rsidRPr="00132CCC">
        <w:rPr>
          <w:rFonts w:ascii="Georgia" w:hAnsi="Georgia"/>
          <w:b/>
          <w:szCs w:val="20"/>
        </w:rPr>
        <w:t>здравоохранения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598"/>
        <w:gridCol w:w="4776"/>
        <w:gridCol w:w="1773"/>
      </w:tblGrid>
      <w:tr w:rsidR="00C97D7A" w:rsidRPr="00132CCC" w:rsidTr="004159C3">
        <w:tc>
          <w:tcPr>
            <w:tcW w:w="2005" w:type="dxa"/>
            <w:tcBorders>
              <w:bottom w:val="single" w:sz="4" w:space="0" w:color="auto"/>
            </w:tcBorders>
          </w:tcPr>
          <w:p w:rsidR="004A1D6A" w:rsidRPr="00132CCC" w:rsidRDefault="006418FA" w:rsidP="0078664B">
            <w:pPr>
              <w:jc w:val="center"/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Раздел/пункт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1D6A" w:rsidRPr="00132CCC" w:rsidRDefault="006418FA" w:rsidP="0078664B">
            <w:pPr>
              <w:jc w:val="center"/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№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4A1D6A" w:rsidRPr="00132CCC" w:rsidRDefault="006418FA" w:rsidP="0078664B">
            <w:pPr>
              <w:jc w:val="center"/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Рекомендация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4A1D6A" w:rsidRPr="00132CCC" w:rsidRDefault="006418FA" w:rsidP="0078664B">
            <w:pPr>
              <w:jc w:val="center"/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Представлен на странице №/строка №</w:t>
            </w:r>
          </w:p>
        </w:tc>
      </w:tr>
      <w:tr w:rsidR="006418FA" w:rsidRPr="00132CCC" w:rsidTr="004159C3">
        <w:tc>
          <w:tcPr>
            <w:tcW w:w="2005" w:type="dxa"/>
            <w:tcBorders>
              <w:top w:val="single" w:sz="4" w:space="0" w:color="auto"/>
            </w:tcBorders>
          </w:tcPr>
          <w:p w:rsidR="006418FA" w:rsidRPr="00132CCC" w:rsidRDefault="006418FA" w:rsidP="004A1D6A">
            <w:pPr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Название и абстракт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18FA" w:rsidRPr="00132CCC" w:rsidRDefault="006418FA" w:rsidP="004A1D6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5319" w:type="dxa"/>
            <w:tcBorders>
              <w:top w:val="single" w:sz="4" w:space="0" w:color="auto"/>
            </w:tcBorders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418FA" w:rsidRPr="00132CCC" w:rsidRDefault="006418FA" w:rsidP="004A1D6A">
            <w:pPr>
              <w:rPr>
                <w:rFonts w:ascii="Georgia" w:hAnsi="Georgia"/>
                <w:szCs w:val="20"/>
              </w:rPr>
            </w:pPr>
          </w:p>
        </w:tc>
      </w:tr>
      <w:tr w:rsidR="006418FA" w:rsidRPr="00132CCC" w:rsidTr="004159C3">
        <w:tc>
          <w:tcPr>
            <w:tcW w:w="2005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Название отчета и абстракт</w:t>
            </w:r>
          </w:p>
        </w:tc>
        <w:tc>
          <w:tcPr>
            <w:tcW w:w="567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</w:t>
            </w:r>
          </w:p>
        </w:tc>
        <w:tc>
          <w:tcPr>
            <w:tcW w:w="5319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Определите исследование как экономическую оценку или используйте больше конкретных терминов, таких как «анализ эффективности затрат», и</w:t>
            </w:r>
          </w:p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сравниваемые вмешательства.</w:t>
            </w:r>
          </w:p>
        </w:tc>
        <w:tc>
          <w:tcPr>
            <w:tcW w:w="1454" w:type="dxa"/>
          </w:tcPr>
          <w:p w:rsidR="006418FA" w:rsidRPr="00132CCC" w:rsidRDefault="003965E4" w:rsidP="003965E4">
            <w:pPr>
              <w:jc w:val="center"/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6418FA" w:rsidRPr="00132CCC" w:rsidTr="004159C3">
        <w:tc>
          <w:tcPr>
            <w:tcW w:w="2005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Абстракт</w:t>
            </w:r>
          </w:p>
        </w:tc>
        <w:tc>
          <w:tcPr>
            <w:tcW w:w="567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2</w:t>
            </w:r>
          </w:p>
        </w:tc>
        <w:tc>
          <w:tcPr>
            <w:tcW w:w="5319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Представьте структурированное резюме целей, перспектив, условий, методов (включая дизайн исследования и исходные данные), результатов (включая анализ базового случая и неопределенности) и выводов исследования.</w:t>
            </w:r>
          </w:p>
          <w:p w:rsidR="003965E4" w:rsidRPr="00132CCC" w:rsidRDefault="003965E4" w:rsidP="006418F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</w:tcPr>
          <w:p w:rsidR="006418F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6418FA" w:rsidRPr="00132CCC" w:rsidTr="004159C3">
        <w:tc>
          <w:tcPr>
            <w:tcW w:w="2005" w:type="dxa"/>
          </w:tcPr>
          <w:p w:rsidR="006418FA" w:rsidRPr="00132CCC" w:rsidRDefault="006418FA" w:rsidP="006418FA">
            <w:pPr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Введение</w:t>
            </w:r>
          </w:p>
        </w:tc>
        <w:tc>
          <w:tcPr>
            <w:tcW w:w="567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5319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</w:tc>
      </w:tr>
      <w:tr w:rsidR="006418FA" w:rsidRPr="00132CCC" w:rsidTr="004159C3">
        <w:tc>
          <w:tcPr>
            <w:tcW w:w="2005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Предпосылки и цели</w:t>
            </w:r>
          </w:p>
        </w:tc>
        <w:tc>
          <w:tcPr>
            <w:tcW w:w="567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3</w:t>
            </w:r>
          </w:p>
        </w:tc>
        <w:tc>
          <w:tcPr>
            <w:tcW w:w="5319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Последовательно опишите более широкий контекст для исследования.</w:t>
            </w:r>
          </w:p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вопрос исследования и его актуальность для политики здравоохранения или практических решений.</w:t>
            </w:r>
          </w:p>
          <w:p w:rsidR="003965E4" w:rsidRPr="00132CCC" w:rsidRDefault="003965E4" w:rsidP="006418F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</w:tcPr>
          <w:p w:rsidR="006418F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6418FA" w:rsidRPr="00132CCC" w:rsidTr="004159C3">
        <w:tc>
          <w:tcPr>
            <w:tcW w:w="2005" w:type="dxa"/>
          </w:tcPr>
          <w:p w:rsidR="006418FA" w:rsidRPr="00132CCC" w:rsidRDefault="006418FA" w:rsidP="006418FA">
            <w:pPr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Методы</w:t>
            </w:r>
          </w:p>
        </w:tc>
        <w:tc>
          <w:tcPr>
            <w:tcW w:w="567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5319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</w:p>
        </w:tc>
      </w:tr>
      <w:tr w:rsidR="006418FA" w:rsidRPr="00132CCC" w:rsidTr="004159C3">
        <w:tc>
          <w:tcPr>
            <w:tcW w:w="2005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Целевая популяция и подгруппы</w:t>
            </w:r>
          </w:p>
        </w:tc>
        <w:tc>
          <w:tcPr>
            <w:tcW w:w="567" w:type="dxa"/>
          </w:tcPr>
          <w:p w:rsidR="006418FA" w:rsidRPr="00132CCC" w:rsidRDefault="006418F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4</w:t>
            </w:r>
          </w:p>
        </w:tc>
        <w:tc>
          <w:tcPr>
            <w:tcW w:w="5319" w:type="dxa"/>
          </w:tcPr>
          <w:p w:rsidR="006418FA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характеристики целевой популяции и подгрупп базового сценария анализа, с указанием почему они были выбраны</w:t>
            </w:r>
          </w:p>
        </w:tc>
        <w:tc>
          <w:tcPr>
            <w:tcW w:w="1454" w:type="dxa"/>
          </w:tcPr>
          <w:p w:rsidR="006418F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8968AD" w:rsidRPr="00132CCC" w:rsidTr="004159C3">
        <w:tc>
          <w:tcPr>
            <w:tcW w:w="2005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Условия и местоположение</w:t>
            </w:r>
          </w:p>
        </w:tc>
        <w:tc>
          <w:tcPr>
            <w:tcW w:w="567" w:type="dxa"/>
          </w:tcPr>
          <w:p w:rsidR="008968AD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5</w:t>
            </w:r>
          </w:p>
        </w:tc>
        <w:tc>
          <w:tcPr>
            <w:tcW w:w="5319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Укажите соответствующие аспекты системы (систем), в которых требуется принять решение (-я)</w:t>
            </w:r>
          </w:p>
        </w:tc>
        <w:tc>
          <w:tcPr>
            <w:tcW w:w="1454" w:type="dxa"/>
          </w:tcPr>
          <w:p w:rsidR="008968AD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8968AD" w:rsidRPr="00132CCC" w:rsidTr="004159C3">
        <w:tc>
          <w:tcPr>
            <w:tcW w:w="2005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Перспектива исследования</w:t>
            </w:r>
          </w:p>
        </w:tc>
        <w:tc>
          <w:tcPr>
            <w:tcW w:w="567" w:type="dxa"/>
          </w:tcPr>
          <w:p w:rsidR="008968AD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6</w:t>
            </w:r>
          </w:p>
        </w:tc>
        <w:tc>
          <w:tcPr>
            <w:tcW w:w="5319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перспективу исследования и соотнесите это с оцениваемыми затратами.</w:t>
            </w:r>
          </w:p>
        </w:tc>
        <w:tc>
          <w:tcPr>
            <w:tcW w:w="1454" w:type="dxa"/>
          </w:tcPr>
          <w:p w:rsidR="008968AD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8968AD" w:rsidRPr="00132CCC" w:rsidTr="004159C3">
        <w:tc>
          <w:tcPr>
            <w:tcW w:w="2005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Компаратор (-ы)</w:t>
            </w:r>
          </w:p>
        </w:tc>
        <w:tc>
          <w:tcPr>
            <w:tcW w:w="567" w:type="dxa"/>
          </w:tcPr>
          <w:p w:rsidR="008968AD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7</w:t>
            </w:r>
          </w:p>
        </w:tc>
        <w:tc>
          <w:tcPr>
            <w:tcW w:w="5319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сравниваемые вмешательства или стратегии и укажите, почему они были выбраны.</w:t>
            </w:r>
          </w:p>
        </w:tc>
        <w:tc>
          <w:tcPr>
            <w:tcW w:w="1454" w:type="dxa"/>
          </w:tcPr>
          <w:p w:rsidR="008968AD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8968AD" w:rsidRPr="00132CCC" w:rsidTr="004159C3">
        <w:tc>
          <w:tcPr>
            <w:tcW w:w="2005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Временной горизонт</w:t>
            </w:r>
          </w:p>
        </w:tc>
        <w:tc>
          <w:tcPr>
            <w:tcW w:w="567" w:type="dxa"/>
          </w:tcPr>
          <w:p w:rsidR="008968AD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8</w:t>
            </w:r>
          </w:p>
        </w:tc>
        <w:tc>
          <w:tcPr>
            <w:tcW w:w="5319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Укажите временной интервал (ы), в течение которого оцениваются затраты и последствия и обоснуйте.</w:t>
            </w:r>
          </w:p>
        </w:tc>
        <w:tc>
          <w:tcPr>
            <w:tcW w:w="1454" w:type="dxa"/>
          </w:tcPr>
          <w:p w:rsidR="008968AD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8968AD" w:rsidRPr="00132CCC" w:rsidTr="004159C3">
        <w:tc>
          <w:tcPr>
            <w:tcW w:w="2005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Ставка дисконтирования</w:t>
            </w:r>
          </w:p>
        </w:tc>
        <w:tc>
          <w:tcPr>
            <w:tcW w:w="567" w:type="dxa"/>
          </w:tcPr>
          <w:p w:rsidR="008968AD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9</w:t>
            </w:r>
          </w:p>
        </w:tc>
        <w:tc>
          <w:tcPr>
            <w:tcW w:w="5319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Сообщите о выборе ставки дисконтирования, используемой для затрат и последствий и обоснуйте.</w:t>
            </w:r>
          </w:p>
        </w:tc>
        <w:tc>
          <w:tcPr>
            <w:tcW w:w="1454" w:type="dxa"/>
          </w:tcPr>
          <w:p w:rsidR="008968AD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8968AD" w:rsidRPr="00132CCC" w:rsidTr="004159C3">
        <w:tc>
          <w:tcPr>
            <w:tcW w:w="2005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Выбор оцениваемых результатов (последствий) </w:t>
            </w:r>
          </w:p>
        </w:tc>
        <w:tc>
          <w:tcPr>
            <w:tcW w:w="567" w:type="dxa"/>
          </w:tcPr>
          <w:p w:rsidR="008968AD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10</w:t>
            </w:r>
          </w:p>
        </w:tc>
        <w:tc>
          <w:tcPr>
            <w:tcW w:w="5319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Опишите, какие результаты были использованы в качестве мер (ы) преимущества в оценке и их актуальность для типа выполненного анализа.</w:t>
            </w:r>
          </w:p>
        </w:tc>
        <w:tc>
          <w:tcPr>
            <w:tcW w:w="1454" w:type="dxa"/>
          </w:tcPr>
          <w:p w:rsidR="008968AD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8968AD" w:rsidRPr="00132CCC" w:rsidTr="004159C3">
        <w:tc>
          <w:tcPr>
            <w:tcW w:w="2005" w:type="dxa"/>
          </w:tcPr>
          <w:p w:rsidR="008968AD" w:rsidRPr="00132CCC" w:rsidRDefault="008968AD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Измерение эффективности</w:t>
            </w:r>
          </w:p>
        </w:tc>
        <w:tc>
          <w:tcPr>
            <w:tcW w:w="567" w:type="dxa"/>
          </w:tcPr>
          <w:p w:rsidR="008968AD" w:rsidRPr="00132CCC" w:rsidRDefault="008968AD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11а</w:t>
            </w:r>
          </w:p>
        </w:tc>
        <w:tc>
          <w:tcPr>
            <w:tcW w:w="5319" w:type="dxa"/>
          </w:tcPr>
          <w:p w:rsidR="0007797A" w:rsidRPr="00132CCC" w:rsidRDefault="0007797A" w:rsidP="0007797A">
            <w:pPr>
              <w:rPr>
                <w:rFonts w:ascii="Georgia" w:hAnsi="Georgia"/>
                <w:i/>
                <w:szCs w:val="20"/>
              </w:rPr>
            </w:pPr>
            <w:r w:rsidRPr="00132CCC">
              <w:rPr>
                <w:rFonts w:ascii="Georgia" w:hAnsi="Georgia"/>
                <w:i/>
                <w:szCs w:val="20"/>
              </w:rPr>
              <w:t>Для оценки, основанной на отдельном (одиночном) исследовании:</w:t>
            </w:r>
          </w:p>
          <w:p w:rsidR="008968AD" w:rsidRPr="00132CCC" w:rsidRDefault="008968AD" w:rsidP="000779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полностью опишите </w:t>
            </w:r>
            <w:r w:rsidR="0007797A" w:rsidRPr="00132CCC">
              <w:rPr>
                <w:rFonts w:ascii="Georgia" w:hAnsi="Georgia"/>
                <w:szCs w:val="20"/>
              </w:rPr>
              <w:t xml:space="preserve">особенности </w:t>
            </w:r>
            <w:r w:rsidRPr="00132CCC">
              <w:rPr>
                <w:rFonts w:ascii="Georgia" w:hAnsi="Georgia"/>
                <w:szCs w:val="20"/>
              </w:rPr>
              <w:t>дизайн</w:t>
            </w:r>
            <w:r w:rsidR="0007797A" w:rsidRPr="00132CCC">
              <w:rPr>
                <w:rFonts w:ascii="Georgia" w:hAnsi="Georgia"/>
                <w:szCs w:val="20"/>
              </w:rPr>
              <w:t>а отдельного</w:t>
            </w:r>
            <w:r w:rsidRPr="00132CCC">
              <w:rPr>
                <w:rFonts w:ascii="Georgia" w:hAnsi="Georgia"/>
                <w:szCs w:val="20"/>
              </w:rPr>
              <w:t xml:space="preserve"> исследования эффективности и </w:t>
            </w:r>
            <w:r w:rsidRPr="00132CCC">
              <w:rPr>
                <w:rFonts w:ascii="Georgia" w:hAnsi="Georgia"/>
                <w:szCs w:val="20"/>
              </w:rPr>
              <w:lastRenderedPageBreak/>
              <w:t xml:space="preserve">почему </w:t>
            </w:r>
            <w:r w:rsidR="0007797A" w:rsidRPr="00132CCC">
              <w:rPr>
                <w:rFonts w:ascii="Georgia" w:hAnsi="Georgia"/>
                <w:szCs w:val="20"/>
              </w:rPr>
              <w:t xml:space="preserve">данное </w:t>
            </w:r>
            <w:r w:rsidRPr="00132CCC">
              <w:rPr>
                <w:rFonts w:ascii="Georgia" w:hAnsi="Georgia"/>
                <w:szCs w:val="20"/>
              </w:rPr>
              <w:t>следование было достаточным источником данных о клинической эффективности.</w:t>
            </w:r>
          </w:p>
        </w:tc>
        <w:tc>
          <w:tcPr>
            <w:tcW w:w="1454" w:type="dxa"/>
          </w:tcPr>
          <w:p w:rsidR="008968AD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lastRenderedPageBreak/>
              <w:t>___________</w:t>
            </w:r>
          </w:p>
        </w:tc>
      </w:tr>
      <w:tr w:rsidR="0007797A" w:rsidRPr="00132CCC" w:rsidTr="004159C3">
        <w:tc>
          <w:tcPr>
            <w:tcW w:w="2005" w:type="dxa"/>
          </w:tcPr>
          <w:p w:rsidR="0007797A" w:rsidRPr="00132CCC" w:rsidRDefault="0007797A" w:rsidP="008968AD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567" w:type="dxa"/>
          </w:tcPr>
          <w:p w:rsidR="0007797A" w:rsidRPr="00132CCC" w:rsidRDefault="00883765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11b</w:t>
            </w:r>
          </w:p>
        </w:tc>
        <w:tc>
          <w:tcPr>
            <w:tcW w:w="5319" w:type="dxa"/>
          </w:tcPr>
          <w:p w:rsidR="0007797A" w:rsidRPr="00132CCC" w:rsidRDefault="0007797A" w:rsidP="000779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i/>
                <w:szCs w:val="20"/>
              </w:rPr>
              <w:t>Для оценки, основанной на обобщенных данных:</w:t>
            </w:r>
            <w:r w:rsidRPr="00132CCC">
              <w:rPr>
                <w:rFonts w:ascii="Georgia" w:hAnsi="Georgia"/>
                <w:szCs w:val="20"/>
              </w:rPr>
              <w:t xml:space="preserve"> полностью опишите методы, использованные для выявления включенных исследований и обобщения клинических данных об эффективности.</w:t>
            </w:r>
          </w:p>
        </w:tc>
        <w:tc>
          <w:tcPr>
            <w:tcW w:w="1454" w:type="dxa"/>
          </w:tcPr>
          <w:p w:rsidR="0007797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07797A" w:rsidRPr="00132CCC" w:rsidTr="004159C3">
        <w:tc>
          <w:tcPr>
            <w:tcW w:w="2005" w:type="dxa"/>
          </w:tcPr>
          <w:p w:rsidR="0007797A" w:rsidRPr="00132CCC" w:rsidRDefault="0007797A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Измерение и оценка результатов на основе предпочтений</w:t>
            </w:r>
          </w:p>
        </w:tc>
        <w:tc>
          <w:tcPr>
            <w:tcW w:w="567" w:type="dxa"/>
          </w:tcPr>
          <w:p w:rsidR="0007797A" w:rsidRPr="00132CCC" w:rsidRDefault="0078664B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12</w:t>
            </w:r>
          </w:p>
        </w:tc>
        <w:tc>
          <w:tcPr>
            <w:tcW w:w="5319" w:type="dxa"/>
          </w:tcPr>
          <w:p w:rsidR="0007797A" w:rsidRPr="00132CCC" w:rsidRDefault="0007797A" w:rsidP="000779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Если применимо, опишите популяцию и методы, использованные для выявления предпочтительных результатов.</w:t>
            </w:r>
          </w:p>
        </w:tc>
        <w:tc>
          <w:tcPr>
            <w:tcW w:w="1454" w:type="dxa"/>
          </w:tcPr>
          <w:p w:rsidR="0007797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07797A" w:rsidRPr="00132CCC" w:rsidTr="004159C3">
        <w:tc>
          <w:tcPr>
            <w:tcW w:w="2005" w:type="dxa"/>
          </w:tcPr>
          <w:p w:rsidR="0007797A" w:rsidRPr="00132CCC" w:rsidRDefault="0007797A" w:rsidP="008968AD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Оценка ресурсов и затрат</w:t>
            </w:r>
          </w:p>
        </w:tc>
        <w:tc>
          <w:tcPr>
            <w:tcW w:w="567" w:type="dxa"/>
          </w:tcPr>
          <w:p w:rsidR="0007797A" w:rsidRPr="00132CCC" w:rsidRDefault="00E611E8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13</w:t>
            </w:r>
            <w:r w:rsidR="0078664B" w:rsidRPr="00132CCC">
              <w:rPr>
                <w:rFonts w:ascii="Georgia" w:hAnsi="Georgia"/>
                <w:szCs w:val="20"/>
              </w:rPr>
              <w:t>а</w:t>
            </w:r>
          </w:p>
        </w:tc>
        <w:tc>
          <w:tcPr>
            <w:tcW w:w="5319" w:type="dxa"/>
          </w:tcPr>
          <w:p w:rsidR="0007797A" w:rsidRPr="00132CCC" w:rsidRDefault="0007797A" w:rsidP="0007797A">
            <w:pPr>
              <w:rPr>
                <w:rFonts w:ascii="Georgia" w:hAnsi="Georgia"/>
                <w:i/>
                <w:szCs w:val="20"/>
              </w:rPr>
            </w:pPr>
            <w:r w:rsidRPr="00132CCC">
              <w:rPr>
                <w:rFonts w:ascii="Georgia" w:hAnsi="Georgia"/>
                <w:i/>
                <w:szCs w:val="20"/>
              </w:rPr>
              <w:t>Для оценки, основанной на отдельном (одиночном) исследовании:</w:t>
            </w:r>
          </w:p>
          <w:p w:rsidR="0007797A" w:rsidRPr="00132CCC" w:rsidRDefault="0007797A" w:rsidP="000779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подходы использованные для оценки использования ресурсов, связанных со сравниваемыми вмешательствами. Опишите первичные или вторичные методы исследования для оценки каждого элемента ресурсов с точки зрения его удельной стоимости. Опишите любые корректировки, сделанные, чтобы приблизить к возможным затратам.</w:t>
            </w:r>
          </w:p>
        </w:tc>
        <w:tc>
          <w:tcPr>
            <w:tcW w:w="1454" w:type="dxa"/>
          </w:tcPr>
          <w:p w:rsidR="0007797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07797A" w:rsidRPr="00132CCC" w:rsidTr="004159C3">
        <w:tc>
          <w:tcPr>
            <w:tcW w:w="2005" w:type="dxa"/>
          </w:tcPr>
          <w:p w:rsidR="0007797A" w:rsidRPr="00132CCC" w:rsidRDefault="0007797A" w:rsidP="008968AD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567" w:type="dxa"/>
          </w:tcPr>
          <w:p w:rsidR="0007797A" w:rsidRPr="00132CCC" w:rsidRDefault="0078664B" w:rsidP="00E611E8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</w:t>
            </w:r>
            <w:r w:rsidR="00E611E8" w:rsidRPr="00132CCC">
              <w:rPr>
                <w:rFonts w:ascii="Georgia" w:hAnsi="Georgia"/>
                <w:szCs w:val="20"/>
              </w:rPr>
              <w:t>3</w:t>
            </w:r>
            <w:r w:rsidR="00883765" w:rsidRPr="00132CCC">
              <w:rPr>
                <w:rFonts w:ascii="Georgia" w:hAnsi="Georgia"/>
                <w:szCs w:val="20"/>
              </w:rPr>
              <w:t>b</w:t>
            </w:r>
          </w:p>
        </w:tc>
        <w:tc>
          <w:tcPr>
            <w:tcW w:w="5319" w:type="dxa"/>
          </w:tcPr>
          <w:p w:rsidR="0007797A" w:rsidRPr="00132CCC" w:rsidRDefault="0078664B" w:rsidP="0007797A">
            <w:pPr>
              <w:rPr>
                <w:rFonts w:ascii="Georgia" w:hAnsi="Georgia"/>
                <w:i/>
                <w:szCs w:val="20"/>
              </w:rPr>
            </w:pPr>
            <w:r w:rsidRPr="00132CCC">
              <w:rPr>
                <w:rFonts w:ascii="Georgia" w:hAnsi="Georgia"/>
                <w:i/>
                <w:szCs w:val="20"/>
              </w:rPr>
              <w:t>Для оценки,</w:t>
            </w:r>
            <w:r w:rsidR="0007797A" w:rsidRPr="00132CCC">
              <w:rPr>
                <w:rFonts w:ascii="Georgia" w:hAnsi="Georgia"/>
                <w:i/>
                <w:szCs w:val="20"/>
              </w:rPr>
              <w:t xml:space="preserve"> основанной на моделировании:</w:t>
            </w:r>
          </w:p>
          <w:p w:rsidR="0007797A" w:rsidRPr="00132CCC" w:rsidRDefault="0007797A" w:rsidP="0078664B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подходы и источники данных, используемые для оценки использования ресурсов, связанных с модельными состояниями работоспособности. Опишите первичные или вторичные методы исследования для оценки каждого элемента ресурса с точки зрения его удельной стоимости. Опишите любые корректировки, сделанные для приближения к</w:t>
            </w:r>
            <w:r w:rsidR="0078664B" w:rsidRPr="00132CCC">
              <w:rPr>
                <w:rFonts w:ascii="Georgia" w:hAnsi="Georgia"/>
                <w:szCs w:val="20"/>
              </w:rPr>
              <w:t xml:space="preserve"> </w:t>
            </w:r>
            <w:r w:rsidRPr="00132CCC">
              <w:rPr>
                <w:rFonts w:ascii="Georgia" w:hAnsi="Georgia"/>
                <w:szCs w:val="20"/>
              </w:rPr>
              <w:t>цена возможности.</w:t>
            </w:r>
          </w:p>
        </w:tc>
        <w:tc>
          <w:tcPr>
            <w:tcW w:w="1454" w:type="dxa"/>
          </w:tcPr>
          <w:p w:rsidR="0007797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78664B" w:rsidRPr="00132CCC" w:rsidTr="004159C3">
        <w:tc>
          <w:tcPr>
            <w:tcW w:w="2005" w:type="dxa"/>
          </w:tcPr>
          <w:p w:rsidR="0078664B" w:rsidRPr="00132CCC" w:rsidRDefault="0078664B" w:rsidP="0078664B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Валюта, дата цены и конвертация</w:t>
            </w:r>
          </w:p>
        </w:tc>
        <w:tc>
          <w:tcPr>
            <w:tcW w:w="567" w:type="dxa"/>
          </w:tcPr>
          <w:p w:rsidR="0078664B" w:rsidRPr="00132CCC" w:rsidRDefault="00E611E8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14</w:t>
            </w:r>
          </w:p>
        </w:tc>
        <w:tc>
          <w:tcPr>
            <w:tcW w:w="5319" w:type="dxa"/>
          </w:tcPr>
          <w:p w:rsidR="0078664B" w:rsidRPr="00132CCC" w:rsidRDefault="0078664B" w:rsidP="0078664B">
            <w:pPr>
              <w:tabs>
                <w:tab w:val="left" w:pos="1380"/>
              </w:tabs>
              <w:rPr>
                <w:rFonts w:ascii="Georgia" w:hAnsi="Georgia"/>
                <w:i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Сообщите даты извлечения данных о количестве ресурсов и затрат на единицу измерения. Опишите методы корректировки оценочных затрат на единицу измерения на год сообщаемых затрат, если это необходимо. Опишите методы конвертации затрат в единую валюту и обменный курс.</w:t>
            </w:r>
          </w:p>
        </w:tc>
        <w:tc>
          <w:tcPr>
            <w:tcW w:w="1454" w:type="dxa"/>
          </w:tcPr>
          <w:p w:rsidR="0078664B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78664B" w:rsidRPr="00132CCC" w:rsidTr="004159C3">
        <w:tc>
          <w:tcPr>
            <w:tcW w:w="2005" w:type="dxa"/>
          </w:tcPr>
          <w:p w:rsidR="0078664B" w:rsidRPr="00132CCC" w:rsidRDefault="0078664B" w:rsidP="0078664B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Выбор модели</w:t>
            </w:r>
          </w:p>
        </w:tc>
        <w:tc>
          <w:tcPr>
            <w:tcW w:w="567" w:type="dxa"/>
          </w:tcPr>
          <w:p w:rsidR="0078664B" w:rsidRPr="00132CCC" w:rsidRDefault="00E611E8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15</w:t>
            </w:r>
          </w:p>
        </w:tc>
        <w:tc>
          <w:tcPr>
            <w:tcW w:w="5319" w:type="dxa"/>
          </w:tcPr>
          <w:p w:rsidR="0078664B" w:rsidRPr="00132CCC" w:rsidRDefault="0078664B" w:rsidP="0078664B">
            <w:pPr>
              <w:tabs>
                <w:tab w:val="left" w:pos="1380"/>
              </w:tabs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и объясните причины выбора конкретного типа аналитической модели решения. Настоятельно рекомендуется предоставить рисунок, схематически изображающий структуру модели.</w:t>
            </w:r>
          </w:p>
        </w:tc>
        <w:tc>
          <w:tcPr>
            <w:tcW w:w="1454" w:type="dxa"/>
          </w:tcPr>
          <w:p w:rsidR="0078664B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78664B" w:rsidRPr="00132CCC" w:rsidTr="004159C3">
        <w:tc>
          <w:tcPr>
            <w:tcW w:w="2005" w:type="dxa"/>
          </w:tcPr>
          <w:p w:rsidR="0078664B" w:rsidRPr="00132CCC" w:rsidRDefault="0078664B" w:rsidP="0078664B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Предположения</w:t>
            </w:r>
          </w:p>
        </w:tc>
        <w:tc>
          <w:tcPr>
            <w:tcW w:w="567" w:type="dxa"/>
          </w:tcPr>
          <w:p w:rsidR="0078664B" w:rsidRPr="00132CCC" w:rsidRDefault="00E611E8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16</w:t>
            </w:r>
          </w:p>
        </w:tc>
        <w:tc>
          <w:tcPr>
            <w:tcW w:w="5319" w:type="dxa"/>
          </w:tcPr>
          <w:p w:rsidR="0078664B" w:rsidRPr="00132CCC" w:rsidRDefault="0078664B" w:rsidP="0078664B">
            <w:pPr>
              <w:tabs>
                <w:tab w:val="left" w:pos="1380"/>
              </w:tabs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все предположения по структуре или другим параметрам, лежащие в основе аналитической модели принятия решения.</w:t>
            </w:r>
          </w:p>
        </w:tc>
        <w:tc>
          <w:tcPr>
            <w:tcW w:w="1454" w:type="dxa"/>
          </w:tcPr>
          <w:p w:rsidR="0078664B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78664B" w:rsidRPr="00132CCC" w:rsidTr="004159C3">
        <w:tc>
          <w:tcPr>
            <w:tcW w:w="2005" w:type="dxa"/>
          </w:tcPr>
          <w:p w:rsidR="0078664B" w:rsidRPr="00132CCC" w:rsidRDefault="0078664B" w:rsidP="0078664B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Аналитические методы</w:t>
            </w:r>
          </w:p>
        </w:tc>
        <w:tc>
          <w:tcPr>
            <w:tcW w:w="567" w:type="dxa"/>
          </w:tcPr>
          <w:p w:rsidR="0078664B" w:rsidRPr="00132CCC" w:rsidRDefault="00E611E8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17</w:t>
            </w:r>
          </w:p>
        </w:tc>
        <w:tc>
          <w:tcPr>
            <w:tcW w:w="5319" w:type="dxa"/>
          </w:tcPr>
          <w:p w:rsidR="0078664B" w:rsidRPr="00132CCC" w:rsidRDefault="0078664B" w:rsidP="00E611E8">
            <w:pPr>
              <w:tabs>
                <w:tab w:val="left" w:pos="1380"/>
              </w:tabs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Опишите все аналитические методы, </w:t>
            </w:r>
            <w:r w:rsidR="00E611E8" w:rsidRPr="00132CCC">
              <w:rPr>
                <w:rFonts w:ascii="Georgia" w:hAnsi="Georgia"/>
                <w:szCs w:val="20"/>
              </w:rPr>
              <w:t xml:space="preserve">использованные в ходе </w:t>
            </w:r>
            <w:r w:rsidRPr="00132CCC">
              <w:rPr>
                <w:rFonts w:ascii="Georgia" w:hAnsi="Georgia"/>
                <w:szCs w:val="20"/>
              </w:rPr>
              <w:t>оценк</w:t>
            </w:r>
            <w:r w:rsidR="00E611E8" w:rsidRPr="00132CCC">
              <w:rPr>
                <w:rFonts w:ascii="Georgia" w:hAnsi="Georgia"/>
                <w:szCs w:val="20"/>
              </w:rPr>
              <w:t>и</w:t>
            </w:r>
            <w:r w:rsidRPr="00132CCC">
              <w:rPr>
                <w:rFonts w:ascii="Georgia" w:hAnsi="Georgia"/>
                <w:szCs w:val="20"/>
              </w:rPr>
              <w:t xml:space="preserve">. Это может включать методы обработки искаженных, отсутствующих или подвергнутых цензуре данных; методы экстраполяции; методы </w:t>
            </w:r>
            <w:r w:rsidR="00E611E8" w:rsidRPr="00132CCC">
              <w:rPr>
                <w:rFonts w:ascii="Georgia" w:hAnsi="Georgia"/>
                <w:szCs w:val="20"/>
              </w:rPr>
              <w:t>синтеза</w:t>
            </w:r>
            <w:r w:rsidRPr="00132CCC">
              <w:rPr>
                <w:rFonts w:ascii="Georgia" w:hAnsi="Georgia"/>
                <w:szCs w:val="20"/>
              </w:rPr>
              <w:t xml:space="preserve"> данных; подходы для проверки или </w:t>
            </w:r>
            <w:r w:rsidRPr="00132CCC">
              <w:rPr>
                <w:rFonts w:ascii="Georgia" w:hAnsi="Georgia"/>
                <w:szCs w:val="20"/>
              </w:rPr>
              <w:lastRenderedPageBreak/>
              <w:t xml:space="preserve">внесения корректировок (например, поправки на полупериод) в модель; и методы </w:t>
            </w:r>
            <w:r w:rsidR="00E611E8" w:rsidRPr="00132CCC">
              <w:rPr>
                <w:rFonts w:ascii="Georgia" w:hAnsi="Georgia"/>
                <w:szCs w:val="20"/>
              </w:rPr>
              <w:t>поправки на неоднородность популяции</w:t>
            </w:r>
            <w:r w:rsidRPr="00132CCC">
              <w:rPr>
                <w:rFonts w:ascii="Georgia" w:hAnsi="Georgia"/>
                <w:szCs w:val="20"/>
              </w:rPr>
              <w:t xml:space="preserve"> и неопределенност</w:t>
            </w:r>
            <w:r w:rsidR="00E611E8" w:rsidRPr="00132CCC">
              <w:rPr>
                <w:rFonts w:ascii="Georgia" w:hAnsi="Georgia"/>
                <w:szCs w:val="20"/>
              </w:rPr>
              <w:t>ь параметров оценки (анализ чувствительности)</w:t>
            </w:r>
            <w:r w:rsidRPr="00132CCC">
              <w:rPr>
                <w:rFonts w:ascii="Georgia" w:hAnsi="Georgia"/>
                <w:szCs w:val="20"/>
              </w:rPr>
              <w:t>.</w:t>
            </w:r>
          </w:p>
          <w:p w:rsidR="003965E4" w:rsidRPr="00132CCC" w:rsidRDefault="003965E4" w:rsidP="00E611E8">
            <w:pPr>
              <w:tabs>
                <w:tab w:val="left" w:pos="1380"/>
              </w:tabs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</w:tcPr>
          <w:p w:rsidR="0078664B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lastRenderedPageBreak/>
              <w:t>___________</w:t>
            </w:r>
          </w:p>
        </w:tc>
      </w:tr>
      <w:tr w:rsidR="00E611E8" w:rsidRPr="00132CCC" w:rsidTr="004159C3">
        <w:tc>
          <w:tcPr>
            <w:tcW w:w="2005" w:type="dxa"/>
          </w:tcPr>
          <w:p w:rsidR="00E611E8" w:rsidRPr="00132CCC" w:rsidRDefault="00E611E8" w:rsidP="0078664B">
            <w:pPr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lastRenderedPageBreak/>
              <w:t>Результаты</w:t>
            </w:r>
          </w:p>
        </w:tc>
        <w:tc>
          <w:tcPr>
            <w:tcW w:w="567" w:type="dxa"/>
          </w:tcPr>
          <w:p w:rsidR="00E611E8" w:rsidRPr="00132CCC" w:rsidRDefault="00E611E8" w:rsidP="006418FA">
            <w:pPr>
              <w:rPr>
                <w:rFonts w:ascii="Georgia" w:hAnsi="Georgia"/>
                <w:b/>
                <w:szCs w:val="20"/>
              </w:rPr>
            </w:pPr>
          </w:p>
        </w:tc>
        <w:tc>
          <w:tcPr>
            <w:tcW w:w="5319" w:type="dxa"/>
          </w:tcPr>
          <w:p w:rsidR="00E611E8" w:rsidRPr="00132CCC" w:rsidRDefault="00E611E8" w:rsidP="00E611E8">
            <w:pPr>
              <w:tabs>
                <w:tab w:val="left" w:pos="1380"/>
              </w:tabs>
              <w:rPr>
                <w:rFonts w:ascii="Georgia" w:hAnsi="Georgia"/>
                <w:b/>
                <w:szCs w:val="20"/>
              </w:rPr>
            </w:pPr>
          </w:p>
        </w:tc>
        <w:tc>
          <w:tcPr>
            <w:tcW w:w="1454" w:type="dxa"/>
          </w:tcPr>
          <w:p w:rsidR="00E611E8" w:rsidRPr="00132CCC" w:rsidRDefault="00E611E8" w:rsidP="006418FA">
            <w:pPr>
              <w:rPr>
                <w:rFonts w:ascii="Georgia" w:hAnsi="Georgia"/>
                <w:b/>
                <w:szCs w:val="20"/>
              </w:rPr>
            </w:pPr>
          </w:p>
        </w:tc>
      </w:tr>
      <w:tr w:rsidR="00E611E8" w:rsidRPr="00132CCC" w:rsidTr="004159C3">
        <w:tc>
          <w:tcPr>
            <w:tcW w:w="2005" w:type="dxa"/>
          </w:tcPr>
          <w:p w:rsidR="00E611E8" w:rsidRPr="00132CCC" w:rsidRDefault="00E611E8" w:rsidP="0078664B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Параметры исследования</w:t>
            </w:r>
          </w:p>
        </w:tc>
        <w:tc>
          <w:tcPr>
            <w:tcW w:w="567" w:type="dxa"/>
          </w:tcPr>
          <w:p w:rsidR="00E611E8" w:rsidRPr="00132CCC" w:rsidRDefault="00E611E8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18</w:t>
            </w:r>
          </w:p>
        </w:tc>
        <w:tc>
          <w:tcPr>
            <w:tcW w:w="5319" w:type="dxa"/>
          </w:tcPr>
          <w:p w:rsidR="00E611E8" w:rsidRPr="00132CCC" w:rsidRDefault="00E611E8" w:rsidP="00E611E8">
            <w:pPr>
              <w:tabs>
                <w:tab w:val="left" w:pos="1380"/>
              </w:tabs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Сообщите значения, диапазоны, ссылки и, если использовались виды распределения вероятностей для всех параметров. Сообщите причины выбора распределений, используемых для представления неопределенности или их источников, по необходимости. Настоятельно рекомендуется отобразить входные </w:t>
            </w:r>
            <w:r w:rsidR="00C97D7A" w:rsidRPr="00132CCC">
              <w:rPr>
                <w:rFonts w:ascii="Georgia" w:hAnsi="Georgia"/>
                <w:szCs w:val="20"/>
              </w:rPr>
              <w:t>значения параметров</w:t>
            </w:r>
            <w:r w:rsidRPr="00132CCC">
              <w:rPr>
                <w:rFonts w:ascii="Georgia" w:hAnsi="Georgia"/>
                <w:szCs w:val="20"/>
              </w:rPr>
              <w:t xml:space="preserve"> в табличной форме.</w:t>
            </w:r>
          </w:p>
        </w:tc>
        <w:tc>
          <w:tcPr>
            <w:tcW w:w="1454" w:type="dxa"/>
          </w:tcPr>
          <w:p w:rsidR="00E611E8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C97D7A" w:rsidRPr="00132CCC" w:rsidTr="004159C3">
        <w:tc>
          <w:tcPr>
            <w:tcW w:w="2005" w:type="dxa"/>
          </w:tcPr>
          <w:p w:rsidR="00C97D7A" w:rsidRPr="00132CCC" w:rsidRDefault="00C97D7A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Инкрементальные (дополнительные) затраты и результаты </w:t>
            </w:r>
          </w:p>
        </w:tc>
        <w:tc>
          <w:tcPr>
            <w:tcW w:w="567" w:type="dxa"/>
          </w:tcPr>
          <w:p w:rsidR="00C97D7A" w:rsidRPr="00132CCC" w:rsidRDefault="00C97D7A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19</w:t>
            </w:r>
          </w:p>
        </w:tc>
        <w:tc>
          <w:tcPr>
            <w:tcW w:w="5319" w:type="dxa"/>
          </w:tcPr>
          <w:p w:rsidR="00C97D7A" w:rsidRPr="00132CCC" w:rsidRDefault="00C97D7A" w:rsidP="00C97D7A">
            <w:pPr>
              <w:tabs>
                <w:tab w:val="left" w:pos="1380"/>
              </w:tabs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Для каждого вмешательства (технологии) укажите средние значения для основных категорий оцениваемых затрат и результатов, представляющих интерес, а также средние различия между группами сравнения. Если применимо, сообщите о дополнительных показателях эффективности затрат.</w:t>
            </w:r>
          </w:p>
        </w:tc>
        <w:tc>
          <w:tcPr>
            <w:tcW w:w="1454" w:type="dxa"/>
          </w:tcPr>
          <w:p w:rsidR="00C97D7A" w:rsidRPr="00132CCC" w:rsidRDefault="003965E4" w:rsidP="006418F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C97D7A" w:rsidRPr="00132CCC" w:rsidTr="004159C3">
        <w:tc>
          <w:tcPr>
            <w:tcW w:w="2005" w:type="dxa"/>
          </w:tcPr>
          <w:p w:rsidR="00C97D7A" w:rsidRPr="00132CCC" w:rsidRDefault="00C97D7A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Неопределенность</w:t>
            </w:r>
            <w:r w:rsidRPr="00132CCC">
              <w:rPr>
                <w:rStyle w:val="a6"/>
                <w:rFonts w:ascii="Georgia" w:hAnsi="Georgia"/>
                <w:szCs w:val="20"/>
              </w:rPr>
              <w:footnoteReference w:id="1"/>
            </w:r>
          </w:p>
        </w:tc>
        <w:tc>
          <w:tcPr>
            <w:tcW w:w="567" w:type="dxa"/>
          </w:tcPr>
          <w:p w:rsidR="00C97D7A" w:rsidRPr="00132CCC" w:rsidRDefault="00883765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20а</w:t>
            </w:r>
          </w:p>
        </w:tc>
        <w:tc>
          <w:tcPr>
            <w:tcW w:w="5319" w:type="dxa"/>
          </w:tcPr>
          <w:p w:rsidR="00C97D7A" w:rsidRPr="00132CCC" w:rsidRDefault="00C97D7A" w:rsidP="00C97D7A">
            <w:pPr>
              <w:rPr>
                <w:rFonts w:ascii="Georgia" w:hAnsi="Georgia"/>
                <w:i/>
                <w:szCs w:val="20"/>
              </w:rPr>
            </w:pPr>
            <w:r w:rsidRPr="00132CCC">
              <w:rPr>
                <w:rFonts w:ascii="Georgia" w:hAnsi="Georgia"/>
                <w:i/>
                <w:szCs w:val="20"/>
              </w:rPr>
              <w:t>Для оценки, основанной на отдельном (одиночном) исследовании:</w:t>
            </w:r>
          </w:p>
          <w:p w:rsidR="00C97D7A" w:rsidRPr="00132CCC" w:rsidRDefault="00C97D7A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влияние неопределенности выборки для предполагаемых инкрементальных (дополнительных) затрат и параметров дополнительной эффективности, а также влияние методологических допущений (таких как ставка дисконтирования, перспектива исследования).</w:t>
            </w:r>
          </w:p>
        </w:tc>
        <w:tc>
          <w:tcPr>
            <w:tcW w:w="1454" w:type="dxa"/>
          </w:tcPr>
          <w:p w:rsidR="00C97D7A" w:rsidRPr="00132CCC" w:rsidRDefault="003965E4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C97D7A" w:rsidRPr="00132CCC" w:rsidTr="004159C3">
        <w:tc>
          <w:tcPr>
            <w:tcW w:w="2005" w:type="dxa"/>
          </w:tcPr>
          <w:p w:rsidR="00C97D7A" w:rsidRPr="00132CCC" w:rsidRDefault="00C97D7A" w:rsidP="00C97D7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567" w:type="dxa"/>
          </w:tcPr>
          <w:p w:rsidR="00C97D7A" w:rsidRPr="00132CCC" w:rsidRDefault="00883765" w:rsidP="00C97D7A">
            <w:pPr>
              <w:rPr>
                <w:rFonts w:ascii="Georgia" w:hAnsi="Georgia"/>
                <w:szCs w:val="20"/>
                <w:lang w:val="en-US"/>
              </w:rPr>
            </w:pPr>
            <w:r w:rsidRPr="00132CCC">
              <w:rPr>
                <w:rFonts w:ascii="Georgia" w:hAnsi="Georgia"/>
                <w:szCs w:val="20"/>
              </w:rPr>
              <w:t>20</w:t>
            </w:r>
            <w:r w:rsidRPr="00132CCC">
              <w:rPr>
                <w:rFonts w:ascii="Georgia" w:hAnsi="Georgia"/>
                <w:szCs w:val="20"/>
                <w:lang w:val="en-US"/>
              </w:rPr>
              <w:t>b</w:t>
            </w:r>
          </w:p>
        </w:tc>
        <w:tc>
          <w:tcPr>
            <w:tcW w:w="5319" w:type="dxa"/>
          </w:tcPr>
          <w:p w:rsidR="00C97D7A" w:rsidRPr="00132CCC" w:rsidRDefault="00C97D7A" w:rsidP="00C97D7A">
            <w:pPr>
              <w:rPr>
                <w:rFonts w:ascii="Georgia" w:hAnsi="Georgia"/>
                <w:i/>
                <w:szCs w:val="20"/>
              </w:rPr>
            </w:pPr>
            <w:r w:rsidRPr="00132CCC">
              <w:rPr>
                <w:rFonts w:ascii="Georgia" w:hAnsi="Georgia"/>
                <w:i/>
                <w:szCs w:val="20"/>
              </w:rPr>
              <w:t>Для оценки, основанной на моделировании:</w:t>
            </w:r>
          </w:p>
          <w:p w:rsidR="00C97D7A" w:rsidRPr="00132CCC" w:rsidRDefault="00C97D7A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влияние неопределенности для всех входных параметров и неопределенности, связанной со структурой модели и допущениями на результаты исследования.</w:t>
            </w:r>
          </w:p>
        </w:tc>
        <w:tc>
          <w:tcPr>
            <w:tcW w:w="1454" w:type="dxa"/>
          </w:tcPr>
          <w:p w:rsidR="00C97D7A" w:rsidRPr="00132CCC" w:rsidRDefault="003965E4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C97D7A" w:rsidRPr="00132CCC" w:rsidTr="004159C3">
        <w:tc>
          <w:tcPr>
            <w:tcW w:w="2005" w:type="dxa"/>
          </w:tcPr>
          <w:p w:rsidR="00C97D7A" w:rsidRPr="00132CCC" w:rsidRDefault="00C97D7A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Неоднородность</w:t>
            </w:r>
          </w:p>
        </w:tc>
        <w:tc>
          <w:tcPr>
            <w:tcW w:w="567" w:type="dxa"/>
          </w:tcPr>
          <w:p w:rsidR="00C97D7A" w:rsidRPr="00132CCC" w:rsidRDefault="00883765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21</w:t>
            </w:r>
          </w:p>
        </w:tc>
        <w:tc>
          <w:tcPr>
            <w:tcW w:w="5319" w:type="dxa"/>
          </w:tcPr>
          <w:p w:rsidR="00C97D7A" w:rsidRPr="00132CCC" w:rsidRDefault="00C97D7A" w:rsidP="002B3923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Если применимо, сообщите о различиях в затратах, результатах или экономической эффективности, котор</w:t>
            </w:r>
            <w:r w:rsidR="002B3923" w:rsidRPr="00132CCC">
              <w:rPr>
                <w:rFonts w:ascii="Georgia" w:hAnsi="Georgia"/>
                <w:szCs w:val="20"/>
              </w:rPr>
              <w:t>ый</w:t>
            </w:r>
            <w:r w:rsidRPr="00132CCC">
              <w:rPr>
                <w:rFonts w:ascii="Georgia" w:hAnsi="Georgia"/>
                <w:szCs w:val="20"/>
              </w:rPr>
              <w:t xml:space="preserve"> мо</w:t>
            </w:r>
            <w:r w:rsidR="002B3923" w:rsidRPr="00132CCC">
              <w:rPr>
                <w:rFonts w:ascii="Georgia" w:hAnsi="Georgia"/>
                <w:szCs w:val="20"/>
              </w:rPr>
              <w:t>гут</w:t>
            </w:r>
            <w:r w:rsidRPr="00132CCC">
              <w:rPr>
                <w:rFonts w:ascii="Georgia" w:hAnsi="Georgia"/>
                <w:szCs w:val="20"/>
              </w:rPr>
              <w:t xml:space="preserve"> быть объяснен</w:t>
            </w:r>
            <w:r w:rsidR="002B3923" w:rsidRPr="00132CCC">
              <w:rPr>
                <w:rFonts w:ascii="Georgia" w:hAnsi="Georgia"/>
                <w:szCs w:val="20"/>
              </w:rPr>
              <w:t>ы</w:t>
            </w:r>
            <w:r w:rsidRPr="00132CCC">
              <w:rPr>
                <w:rFonts w:ascii="Georgia" w:hAnsi="Georgia"/>
                <w:szCs w:val="20"/>
              </w:rPr>
              <w:t xml:space="preserve"> различиями между подгруппами пациентов с различными исходными характеристиками или другой наблюдаемой изменчивост</w:t>
            </w:r>
            <w:r w:rsidR="002B3923" w:rsidRPr="00132CCC">
              <w:rPr>
                <w:rFonts w:ascii="Georgia" w:hAnsi="Georgia"/>
                <w:szCs w:val="20"/>
              </w:rPr>
              <w:t xml:space="preserve">ью </w:t>
            </w:r>
            <w:r w:rsidRPr="00132CCC">
              <w:rPr>
                <w:rFonts w:ascii="Georgia" w:hAnsi="Georgia"/>
                <w:szCs w:val="20"/>
              </w:rPr>
              <w:t>в эффектах</w:t>
            </w:r>
          </w:p>
          <w:p w:rsidR="003965E4" w:rsidRPr="00132CCC" w:rsidRDefault="003965E4" w:rsidP="002B3923">
            <w:pPr>
              <w:rPr>
                <w:rFonts w:ascii="Georgia" w:hAnsi="Georgia"/>
                <w:i/>
                <w:szCs w:val="20"/>
              </w:rPr>
            </w:pPr>
          </w:p>
        </w:tc>
        <w:tc>
          <w:tcPr>
            <w:tcW w:w="1454" w:type="dxa"/>
          </w:tcPr>
          <w:p w:rsidR="00C97D7A" w:rsidRPr="00132CCC" w:rsidRDefault="003965E4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2B3923" w:rsidRPr="00132CCC" w:rsidTr="004159C3">
        <w:tc>
          <w:tcPr>
            <w:tcW w:w="2005" w:type="dxa"/>
          </w:tcPr>
          <w:p w:rsidR="002B3923" w:rsidRPr="00132CCC" w:rsidRDefault="004159C3" w:rsidP="00C97D7A">
            <w:pPr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t>Обсуждение</w:t>
            </w:r>
          </w:p>
        </w:tc>
        <w:tc>
          <w:tcPr>
            <w:tcW w:w="567" w:type="dxa"/>
          </w:tcPr>
          <w:p w:rsidR="002B3923" w:rsidRPr="00132CCC" w:rsidRDefault="002B3923" w:rsidP="00C97D7A">
            <w:pPr>
              <w:rPr>
                <w:rFonts w:ascii="Georgia" w:hAnsi="Georgia"/>
                <w:b/>
                <w:szCs w:val="20"/>
              </w:rPr>
            </w:pPr>
          </w:p>
        </w:tc>
        <w:tc>
          <w:tcPr>
            <w:tcW w:w="5319" w:type="dxa"/>
          </w:tcPr>
          <w:p w:rsidR="002B3923" w:rsidRPr="00132CCC" w:rsidRDefault="002B3923" w:rsidP="002B3923">
            <w:pPr>
              <w:rPr>
                <w:rFonts w:ascii="Georgia" w:hAnsi="Georgia"/>
                <w:b/>
                <w:szCs w:val="20"/>
              </w:rPr>
            </w:pPr>
          </w:p>
        </w:tc>
        <w:tc>
          <w:tcPr>
            <w:tcW w:w="1454" w:type="dxa"/>
          </w:tcPr>
          <w:p w:rsidR="002B3923" w:rsidRPr="00132CCC" w:rsidRDefault="002B3923" w:rsidP="00C97D7A">
            <w:pPr>
              <w:rPr>
                <w:rFonts w:ascii="Georgia" w:hAnsi="Georgia"/>
                <w:b/>
                <w:szCs w:val="20"/>
              </w:rPr>
            </w:pPr>
          </w:p>
        </w:tc>
      </w:tr>
      <w:tr w:rsidR="004159C3" w:rsidRPr="00132CCC" w:rsidTr="004159C3">
        <w:tc>
          <w:tcPr>
            <w:tcW w:w="2005" w:type="dxa"/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Результаты исследования, ограничения, </w:t>
            </w:r>
            <w:proofErr w:type="spellStart"/>
            <w:r w:rsidRPr="00132CCC">
              <w:rPr>
                <w:rFonts w:ascii="Georgia" w:hAnsi="Georgia"/>
                <w:szCs w:val="20"/>
              </w:rPr>
              <w:t>обобщаемость</w:t>
            </w:r>
            <w:proofErr w:type="spellEnd"/>
            <w:r w:rsidRPr="00132CCC">
              <w:rPr>
                <w:rFonts w:ascii="Georgia" w:hAnsi="Georgia"/>
                <w:szCs w:val="20"/>
              </w:rPr>
              <w:t xml:space="preserve"> и текущие знания</w:t>
            </w:r>
          </w:p>
        </w:tc>
        <w:tc>
          <w:tcPr>
            <w:tcW w:w="567" w:type="dxa"/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22</w:t>
            </w:r>
          </w:p>
        </w:tc>
        <w:tc>
          <w:tcPr>
            <w:tcW w:w="5319" w:type="dxa"/>
          </w:tcPr>
          <w:p w:rsidR="004159C3" w:rsidRPr="00132CCC" w:rsidRDefault="004159C3" w:rsidP="002B3923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Суммируйте основные результаты исследования и опишите, как они подтверждают сделанные выводы. Обсудите ограничения исследования и </w:t>
            </w:r>
            <w:proofErr w:type="spellStart"/>
            <w:r w:rsidRPr="00132CCC">
              <w:rPr>
                <w:rFonts w:ascii="Georgia" w:hAnsi="Georgia"/>
                <w:szCs w:val="20"/>
              </w:rPr>
              <w:t>обобщаемость</w:t>
            </w:r>
            <w:proofErr w:type="spellEnd"/>
            <w:r w:rsidRPr="00132CCC">
              <w:rPr>
                <w:rFonts w:ascii="Georgia" w:hAnsi="Georgia"/>
                <w:szCs w:val="20"/>
              </w:rPr>
              <w:t xml:space="preserve"> результатов, а также то, как </w:t>
            </w:r>
            <w:r w:rsidRPr="00132CCC">
              <w:rPr>
                <w:rFonts w:ascii="Georgia" w:hAnsi="Georgia"/>
                <w:szCs w:val="20"/>
              </w:rPr>
              <w:lastRenderedPageBreak/>
              <w:t>результаты соответствуют текущим знаниям.</w:t>
            </w:r>
          </w:p>
          <w:p w:rsidR="003965E4" w:rsidRPr="00132CCC" w:rsidRDefault="003965E4" w:rsidP="002B3923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</w:tcPr>
          <w:p w:rsidR="004159C3" w:rsidRPr="00132CCC" w:rsidRDefault="003965E4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lastRenderedPageBreak/>
              <w:t>___________</w:t>
            </w:r>
          </w:p>
        </w:tc>
        <w:bookmarkStart w:id="0" w:name="_GoBack"/>
        <w:bookmarkEnd w:id="0"/>
      </w:tr>
      <w:tr w:rsidR="004159C3" w:rsidRPr="00132CCC" w:rsidTr="004159C3">
        <w:tc>
          <w:tcPr>
            <w:tcW w:w="2005" w:type="dxa"/>
          </w:tcPr>
          <w:p w:rsidR="004159C3" w:rsidRPr="00132CCC" w:rsidRDefault="004159C3" w:rsidP="00C97D7A">
            <w:pPr>
              <w:rPr>
                <w:rFonts w:ascii="Georgia" w:hAnsi="Georgia"/>
                <w:b/>
                <w:szCs w:val="20"/>
              </w:rPr>
            </w:pPr>
            <w:r w:rsidRPr="00132CCC">
              <w:rPr>
                <w:rFonts w:ascii="Georgia" w:hAnsi="Georgia"/>
                <w:b/>
                <w:szCs w:val="20"/>
              </w:rPr>
              <w:lastRenderedPageBreak/>
              <w:t>Другое</w:t>
            </w:r>
          </w:p>
        </w:tc>
        <w:tc>
          <w:tcPr>
            <w:tcW w:w="567" w:type="dxa"/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5319" w:type="dxa"/>
          </w:tcPr>
          <w:p w:rsidR="004159C3" w:rsidRPr="00132CCC" w:rsidRDefault="004159C3" w:rsidP="002B3923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1454" w:type="dxa"/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</w:p>
        </w:tc>
      </w:tr>
      <w:tr w:rsidR="004159C3" w:rsidRPr="00132CCC" w:rsidTr="004159C3">
        <w:tc>
          <w:tcPr>
            <w:tcW w:w="2005" w:type="dxa"/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Источник финансирования</w:t>
            </w:r>
          </w:p>
        </w:tc>
        <w:tc>
          <w:tcPr>
            <w:tcW w:w="567" w:type="dxa"/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23</w:t>
            </w:r>
          </w:p>
        </w:tc>
        <w:tc>
          <w:tcPr>
            <w:tcW w:w="5319" w:type="dxa"/>
          </w:tcPr>
          <w:p w:rsidR="004159C3" w:rsidRPr="00132CCC" w:rsidRDefault="004159C3" w:rsidP="002B3923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 xml:space="preserve">Опишите, как финансировалось исследование, и роль спонсора в определении, разработке, проведении и представлении результатов анализа. Опишите другие </w:t>
            </w:r>
            <w:r w:rsidR="00132CCC" w:rsidRPr="00132CCC">
              <w:rPr>
                <w:rFonts w:ascii="Georgia" w:hAnsi="Georgia"/>
                <w:szCs w:val="20"/>
              </w:rPr>
              <w:t>не денежные</w:t>
            </w:r>
            <w:r w:rsidRPr="00132CCC">
              <w:rPr>
                <w:rFonts w:ascii="Georgia" w:hAnsi="Georgia"/>
                <w:szCs w:val="20"/>
              </w:rPr>
              <w:t xml:space="preserve"> источники поддержки.</w:t>
            </w:r>
          </w:p>
        </w:tc>
        <w:tc>
          <w:tcPr>
            <w:tcW w:w="1454" w:type="dxa"/>
          </w:tcPr>
          <w:p w:rsidR="004159C3" w:rsidRPr="00132CCC" w:rsidRDefault="003965E4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  <w:tr w:rsidR="004159C3" w:rsidRPr="00132CCC" w:rsidTr="004159C3">
        <w:tc>
          <w:tcPr>
            <w:tcW w:w="2005" w:type="dxa"/>
            <w:tcBorders>
              <w:bottom w:val="single" w:sz="4" w:space="0" w:color="auto"/>
            </w:tcBorders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Конфликт интересов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59C3" w:rsidRPr="00132CCC" w:rsidRDefault="004159C3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24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4159C3" w:rsidRPr="004159C3" w:rsidRDefault="004159C3" w:rsidP="004159C3">
            <w:pPr>
              <w:shd w:val="clear" w:color="auto" w:fill="FFFFFF"/>
              <w:spacing w:line="0" w:lineRule="auto"/>
              <w:rPr>
                <w:rFonts w:ascii="Georgia" w:eastAsia="Times New Roman" w:hAnsi="Georgia" w:cs="Times New Roman"/>
                <w:color w:val="000000"/>
                <w:szCs w:val="20"/>
                <w:lang w:val="en-US" w:eastAsia="ru-RU"/>
              </w:rPr>
            </w:pPr>
            <w:r w:rsidRPr="004159C3">
              <w:rPr>
                <w:rFonts w:ascii="Georgia" w:eastAsia="Times New Roman" w:hAnsi="Georgia" w:cs="Times New Roman"/>
                <w:color w:val="000000"/>
                <w:szCs w:val="20"/>
                <w:lang w:val="en-US" w:eastAsia="ru-RU"/>
              </w:rPr>
              <w:t>Describe any potential for conflict of interest of study contributors in accordance</w:t>
            </w:r>
          </w:p>
          <w:p w:rsidR="004159C3" w:rsidRPr="004159C3" w:rsidRDefault="004159C3" w:rsidP="004159C3">
            <w:pPr>
              <w:shd w:val="clear" w:color="auto" w:fill="FFFFFF"/>
              <w:spacing w:line="0" w:lineRule="auto"/>
              <w:rPr>
                <w:rFonts w:ascii="Georgia" w:eastAsia="Times New Roman" w:hAnsi="Georgia" w:cs="Times New Roman"/>
                <w:color w:val="000000"/>
                <w:szCs w:val="20"/>
                <w:lang w:val="en-US" w:eastAsia="ru-RU"/>
              </w:rPr>
            </w:pPr>
            <w:r w:rsidRPr="004159C3">
              <w:rPr>
                <w:rFonts w:ascii="Georgia" w:eastAsia="Times New Roman" w:hAnsi="Georgia" w:cs="Times New Roman"/>
                <w:color w:val="000000"/>
                <w:szCs w:val="20"/>
                <w:lang w:val="en-US" w:eastAsia="ru-RU"/>
              </w:rPr>
              <w:t>with journal policy. In the absence of a journal policy, we recommend authors</w:t>
            </w:r>
          </w:p>
          <w:p w:rsidR="004159C3" w:rsidRPr="004159C3" w:rsidRDefault="004159C3" w:rsidP="004159C3">
            <w:pPr>
              <w:shd w:val="clear" w:color="auto" w:fill="FFFFFF"/>
              <w:spacing w:line="0" w:lineRule="auto"/>
              <w:rPr>
                <w:rFonts w:ascii="Georgia" w:eastAsia="Times New Roman" w:hAnsi="Georgia" w:cs="Times New Roman"/>
                <w:color w:val="000000"/>
                <w:szCs w:val="20"/>
                <w:lang w:val="en-US" w:eastAsia="ru-RU"/>
              </w:rPr>
            </w:pPr>
            <w:r w:rsidRPr="004159C3">
              <w:rPr>
                <w:rFonts w:ascii="Georgia" w:eastAsia="Times New Roman" w:hAnsi="Georgia" w:cs="Times New Roman"/>
                <w:color w:val="000000"/>
                <w:szCs w:val="20"/>
                <w:lang w:val="en-US" w:eastAsia="ru-RU"/>
              </w:rPr>
              <w:t>comply with International Committee of Medical Journal Editors recommendations</w:t>
            </w:r>
          </w:p>
          <w:p w:rsidR="004159C3" w:rsidRPr="00132CCC" w:rsidRDefault="004159C3" w:rsidP="004159C3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Опишите любой потенциальный конфликт интересов участников исследования.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4159C3" w:rsidRPr="00132CCC" w:rsidRDefault="003965E4" w:rsidP="00C97D7A">
            <w:pPr>
              <w:rPr>
                <w:rFonts w:ascii="Georgia" w:hAnsi="Georgia"/>
                <w:szCs w:val="20"/>
              </w:rPr>
            </w:pPr>
            <w:r w:rsidRPr="00132CCC">
              <w:rPr>
                <w:rFonts w:ascii="Georgia" w:hAnsi="Georgia"/>
                <w:szCs w:val="20"/>
              </w:rPr>
              <w:t>___________</w:t>
            </w:r>
          </w:p>
        </w:tc>
      </w:tr>
    </w:tbl>
    <w:p w:rsidR="004A1D6A" w:rsidRPr="00132CCC" w:rsidRDefault="004A1D6A" w:rsidP="004A1D6A">
      <w:pPr>
        <w:rPr>
          <w:rFonts w:ascii="Georgia" w:hAnsi="Georgia"/>
          <w:szCs w:val="20"/>
        </w:rPr>
      </w:pPr>
    </w:p>
    <w:p w:rsidR="00883765" w:rsidRPr="00132CCC" w:rsidRDefault="00883765" w:rsidP="004A1D6A">
      <w:pPr>
        <w:rPr>
          <w:rFonts w:ascii="Georgia" w:hAnsi="Georgia"/>
          <w:szCs w:val="20"/>
          <w:lang w:val="en-US"/>
        </w:rPr>
      </w:pPr>
      <w:r w:rsidRPr="00132CCC">
        <w:rPr>
          <w:rFonts w:ascii="Georgia" w:hAnsi="Georgia"/>
          <w:szCs w:val="20"/>
        </w:rPr>
        <w:t>Дополнительную</w:t>
      </w:r>
      <w:r w:rsidRPr="00132CCC">
        <w:rPr>
          <w:rFonts w:ascii="Georgia" w:hAnsi="Georgia"/>
          <w:szCs w:val="20"/>
          <w:lang w:val="en-US"/>
        </w:rPr>
        <w:t xml:space="preserve"> </w:t>
      </w:r>
      <w:r w:rsidRPr="00132CCC">
        <w:rPr>
          <w:rFonts w:ascii="Georgia" w:hAnsi="Georgia"/>
          <w:szCs w:val="20"/>
        </w:rPr>
        <w:t>информацию</w:t>
      </w:r>
      <w:r w:rsidRPr="00132CCC">
        <w:rPr>
          <w:rFonts w:ascii="Georgia" w:hAnsi="Georgia"/>
          <w:szCs w:val="20"/>
          <w:lang w:val="en-US"/>
        </w:rPr>
        <w:t xml:space="preserve"> </w:t>
      </w:r>
      <w:r w:rsidRPr="00132CCC">
        <w:rPr>
          <w:rFonts w:ascii="Georgia" w:hAnsi="Georgia"/>
          <w:szCs w:val="20"/>
        </w:rPr>
        <w:t>о</w:t>
      </w:r>
      <w:r w:rsidRPr="00132CCC">
        <w:rPr>
          <w:rFonts w:ascii="Georgia" w:hAnsi="Georgia"/>
          <w:szCs w:val="20"/>
          <w:lang w:val="en-US"/>
        </w:rPr>
        <w:t xml:space="preserve"> CHEERS </w:t>
      </w:r>
      <w:r w:rsidRPr="00132CCC">
        <w:rPr>
          <w:rFonts w:ascii="Georgia" w:hAnsi="Georgia"/>
          <w:szCs w:val="20"/>
        </w:rPr>
        <w:t>можно</w:t>
      </w:r>
      <w:r w:rsidRPr="00132CCC">
        <w:rPr>
          <w:rFonts w:ascii="Georgia" w:hAnsi="Georgia"/>
          <w:szCs w:val="20"/>
          <w:lang w:val="en-US"/>
        </w:rPr>
        <w:t xml:space="preserve"> </w:t>
      </w:r>
      <w:r w:rsidRPr="00132CCC">
        <w:rPr>
          <w:rFonts w:ascii="Georgia" w:hAnsi="Georgia"/>
          <w:szCs w:val="20"/>
        </w:rPr>
        <w:t>получить</w:t>
      </w:r>
      <w:r w:rsidRPr="00132CCC">
        <w:rPr>
          <w:rFonts w:ascii="Georgia" w:hAnsi="Georgia"/>
          <w:szCs w:val="20"/>
          <w:lang w:val="en-US"/>
        </w:rPr>
        <w:t xml:space="preserve"> </w:t>
      </w:r>
      <w:r w:rsidRPr="00132CCC">
        <w:rPr>
          <w:rFonts w:ascii="Georgia" w:hAnsi="Georgia"/>
          <w:szCs w:val="20"/>
        </w:rPr>
        <w:t>на</w:t>
      </w:r>
      <w:r w:rsidRPr="00132CCC">
        <w:rPr>
          <w:rFonts w:ascii="Georgia" w:hAnsi="Georgia"/>
          <w:szCs w:val="20"/>
          <w:lang w:val="en-US"/>
        </w:rPr>
        <w:t xml:space="preserve"> </w:t>
      </w:r>
      <w:r w:rsidRPr="00132CCC">
        <w:rPr>
          <w:rFonts w:ascii="Georgia" w:hAnsi="Georgia"/>
          <w:szCs w:val="20"/>
        </w:rPr>
        <w:t>веб</w:t>
      </w:r>
      <w:r w:rsidRPr="00132CCC">
        <w:rPr>
          <w:rFonts w:ascii="Georgia" w:hAnsi="Georgia"/>
          <w:szCs w:val="20"/>
          <w:lang w:val="en-US"/>
        </w:rPr>
        <w:t>-</w:t>
      </w:r>
      <w:r w:rsidRPr="00132CCC">
        <w:rPr>
          <w:rFonts w:ascii="Georgia" w:hAnsi="Georgia"/>
          <w:szCs w:val="20"/>
        </w:rPr>
        <w:t>сайте</w:t>
      </w:r>
      <w:r w:rsidRPr="00132CCC">
        <w:rPr>
          <w:rFonts w:ascii="Georgia" w:hAnsi="Georgia"/>
          <w:szCs w:val="20"/>
          <w:lang w:val="en-US"/>
        </w:rPr>
        <w:t xml:space="preserve"> </w:t>
      </w:r>
      <w:r w:rsidR="004159C3" w:rsidRPr="00132CCC">
        <w:rPr>
          <w:rFonts w:ascii="Georgia" w:hAnsi="Georgia"/>
          <w:szCs w:val="20"/>
          <w:lang w:val="en-US"/>
        </w:rPr>
        <w:t xml:space="preserve">The Professional Society for Health Economics and Outcomes Research </w:t>
      </w:r>
      <w:r w:rsidRPr="00132CCC">
        <w:rPr>
          <w:rFonts w:ascii="Georgia" w:hAnsi="Georgia"/>
          <w:szCs w:val="20"/>
          <w:lang w:val="en-US"/>
        </w:rPr>
        <w:t>(ISPOR).</w:t>
      </w:r>
    </w:p>
    <w:p w:rsidR="004159C3" w:rsidRPr="004159C3" w:rsidRDefault="004159C3" w:rsidP="004159C3">
      <w:pPr>
        <w:shd w:val="clear" w:color="auto" w:fill="FFFFFF"/>
        <w:spacing w:after="0" w:line="270" w:lineRule="atLeast"/>
        <w:outlineLvl w:val="3"/>
        <w:rPr>
          <w:rFonts w:ascii="Georgia" w:eastAsia="Times New Roman" w:hAnsi="Georgia" w:cs="Times New Roman"/>
          <w:color w:val="333333"/>
          <w:szCs w:val="20"/>
          <w:lang w:val="en-US" w:eastAsia="ru-RU"/>
        </w:rPr>
      </w:pPr>
      <w:r w:rsidRPr="004159C3">
        <w:rPr>
          <w:rFonts w:ascii="Georgia" w:eastAsia="Times New Roman" w:hAnsi="Georgia" w:cs="Times New Roman"/>
          <w:color w:val="333333"/>
          <w:szCs w:val="20"/>
          <w:lang w:val="en-US" w:eastAsia="ru-RU"/>
        </w:rPr>
        <w:t>Consolidated Health Economic Evaluation Reporting Standards (CHEERS)—Explanation and Elaboration: A Report of the ISPOR Health Economic Evaluation Publication Guidelines Good Reporting Practices Task Force</w:t>
      </w:r>
    </w:p>
    <w:p w:rsidR="004159C3" w:rsidRPr="004159C3" w:rsidRDefault="004159C3" w:rsidP="004159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Cs w:val="20"/>
          <w:lang w:val="en-US" w:eastAsia="ru-RU"/>
        </w:rPr>
      </w:pPr>
      <w:proofErr w:type="spellStart"/>
      <w:r w:rsidRPr="004159C3">
        <w:rPr>
          <w:rFonts w:ascii="Georgia" w:eastAsia="Times New Roman" w:hAnsi="Georgia" w:cs="Times New Roman"/>
          <w:color w:val="333333"/>
          <w:szCs w:val="20"/>
          <w:lang w:val="en-US" w:eastAsia="ru-RU"/>
        </w:rPr>
        <w:t>Husereau</w:t>
      </w:r>
      <w:proofErr w:type="spellEnd"/>
      <w:r w:rsidRPr="004159C3">
        <w:rPr>
          <w:rFonts w:ascii="Georgia" w:eastAsia="Times New Roman" w:hAnsi="Georgia" w:cs="Times New Roman"/>
          <w:color w:val="333333"/>
          <w:szCs w:val="20"/>
          <w:lang w:val="en-US" w:eastAsia="ru-RU"/>
        </w:rPr>
        <w:t>, Don et al.</w:t>
      </w:r>
    </w:p>
    <w:p w:rsidR="004159C3" w:rsidRPr="004159C3" w:rsidRDefault="004159C3" w:rsidP="004159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Cs w:val="20"/>
          <w:lang w:val="en-US" w:eastAsia="ru-RU"/>
        </w:rPr>
      </w:pPr>
      <w:r w:rsidRPr="004159C3">
        <w:rPr>
          <w:rFonts w:ascii="Georgia" w:eastAsia="Times New Roman" w:hAnsi="Georgia" w:cs="Times New Roman"/>
          <w:color w:val="333333"/>
          <w:szCs w:val="20"/>
          <w:lang w:val="en-US" w:eastAsia="ru-RU"/>
        </w:rPr>
        <w:t>Value in Health, Volume 16, Issue 2, 231 - 250</w:t>
      </w:r>
    </w:p>
    <w:p w:rsidR="004159C3" w:rsidRPr="00132CCC" w:rsidRDefault="004159C3" w:rsidP="004A1D6A">
      <w:pPr>
        <w:rPr>
          <w:rFonts w:ascii="Georgia" w:hAnsi="Georgia"/>
          <w:szCs w:val="20"/>
          <w:lang w:val="en-US"/>
        </w:rPr>
      </w:pPr>
    </w:p>
    <w:sectPr w:rsidR="004159C3" w:rsidRPr="0013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54" w:rsidRDefault="00E57554" w:rsidP="00C97D7A">
      <w:pPr>
        <w:spacing w:after="0" w:line="240" w:lineRule="auto"/>
      </w:pPr>
      <w:r>
        <w:separator/>
      </w:r>
    </w:p>
  </w:endnote>
  <w:endnote w:type="continuationSeparator" w:id="0">
    <w:p w:rsidR="00E57554" w:rsidRDefault="00E57554" w:rsidP="00C9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54" w:rsidRDefault="00E57554" w:rsidP="00C97D7A">
      <w:pPr>
        <w:spacing w:after="0" w:line="240" w:lineRule="auto"/>
      </w:pPr>
      <w:r>
        <w:separator/>
      </w:r>
    </w:p>
  </w:footnote>
  <w:footnote w:type="continuationSeparator" w:id="0">
    <w:p w:rsidR="00E57554" w:rsidRDefault="00E57554" w:rsidP="00C97D7A">
      <w:pPr>
        <w:spacing w:after="0" w:line="240" w:lineRule="auto"/>
      </w:pPr>
      <w:r>
        <w:continuationSeparator/>
      </w:r>
    </w:p>
  </w:footnote>
  <w:footnote w:id="1">
    <w:p w:rsidR="00C97D7A" w:rsidRDefault="00C97D7A">
      <w:pPr>
        <w:pStyle w:val="a4"/>
      </w:pPr>
      <w:r>
        <w:rPr>
          <w:rStyle w:val="a6"/>
        </w:rPr>
        <w:footnoteRef/>
      </w:r>
      <w:r>
        <w:t xml:space="preserve"> Речь идет о результатах анализа чувствительности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6A"/>
    <w:rsid w:val="0007797A"/>
    <w:rsid w:val="001210E5"/>
    <w:rsid w:val="00132CCC"/>
    <w:rsid w:val="002B3923"/>
    <w:rsid w:val="003965E4"/>
    <w:rsid w:val="004159C3"/>
    <w:rsid w:val="004A1D6A"/>
    <w:rsid w:val="006418FA"/>
    <w:rsid w:val="0078664B"/>
    <w:rsid w:val="00883765"/>
    <w:rsid w:val="008968AD"/>
    <w:rsid w:val="00932C6D"/>
    <w:rsid w:val="00C97D7A"/>
    <w:rsid w:val="00DE7376"/>
    <w:rsid w:val="00E57554"/>
    <w:rsid w:val="00E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8B6A"/>
  <w15:chartTrackingRefBased/>
  <w15:docId w15:val="{4516BED6-C402-499B-9697-5C62B4A6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5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7D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7D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7D7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C97D7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97D7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97D7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415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6DF3-B0A6-4F26-954A-83911089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К. Гаитова</dc:creator>
  <cp:keywords/>
  <dc:description/>
  <cp:lastModifiedBy>Камила К. Гаитова</cp:lastModifiedBy>
  <cp:revision>5</cp:revision>
  <dcterms:created xsi:type="dcterms:W3CDTF">2020-02-24T11:04:00Z</dcterms:created>
  <dcterms:modified xsi:type="dcterms:W3CDTF">2020-02-27T10:23:00Z</dcterms:modified>
</cp:coreProperties>
</file>